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A7815" w:rsidR="0031388D" w:rsidRDefault="0031388D" w14:paraId="1FD87705" w14:textId="012F866F">
      <w:pPr>
        <w:spacing w:before="240" w:after="240"/>
        <w:rPr>
          <w:rFonts w:ascii="Century Gothic" w:hAnsi="Century Gothic"/>
          <w:sz w:val="24"/>
          <w:szCs w:val="24"/>
        </w:rPr>
      </w:pPr>
      <w:r w:rsidRPr="009A7815">
        <w:rPr>
          <w:rFonts w:ascii="Century Gothic" w:hAnsi="Century Gothic"/>
          <w:b/>
          <w:bCs/>
          <w:sz w:val="24"/>
          <w:szCs w:val="24"/>
        </w:rPr>
        <w:t>Headline</w:t>
      </w:r>
      <w:r w:rsidRPr="009A7815">
        <w:rPr>
          <w:rFonts w:ascii="Century Gothic" w:hAnsi="Century Gothic"/>
          <w:sz w:val="24"/>
          <w:szCs w:val="24"/>
        </w:rPr>
        <w:t xml:space="preserve">: Reviving </w:t>
      </w:r>
      <w:r w:rsidR="009A7815">
        <w:rPr>
          <w:rFonts w:ascii="Century Gothic" w:hAnsi="Century Gothic"/>
          <w:sz w:val="24"/>
          <w:szCs w:val="24"/>
        </w:rPr>
        <w:t>r</w:t>
      </w:r>
      <w:r w:rsidRPr="009A7815">
        <w:rPr>
          <w:rFonts w:ascii="Century Gothic" w:hAnsi="Century Gothic"/>
          <w:sz w:val="24"/>
          <w:szCs w:val="24"/>
        </w:rPr>
        <w:t>omance: the magic of matchmaking in County Clare</w:t>
      </w:r>
    </w:p>
    <w:p w:rsidRPr="009A7815" w:rsidR="0031388D" w:rsidRDefault="0031388D" w14:paraId="0B443DBC" w14:textId="0EDAB8D8">
      <w:pPr>
        <w:spacing w:before="240" w:after="240"/>
        <w:rPr>
          <w:rFonts w:ascii="Century Gothic" w:hAnsi="Century Gothic"/>
          <w:sz w:val="24"/>
          <w:szCs w:val="24"/>
        </w:rPr>
      </w:pPr>
      <w:r w:rsidRPr="009A7815">
        <w:rPr>
          <w:rFonts w:ascii="Century Gothic" w:hAnsi="Century Gothic"/>
          <w:b/>
          <w:bCs/>
          <w:sz w:val="24"/>
          <w:szCs w:val="24"/>
        </w:rPr>
        <w:t>Intro:</w:t>
      </w:r>
      <w:r w:rsidRPr="009A7815">
        <w:rPr>
          <w:rFonts w:ascii="Century Gothic" w:hAnsi="Century Gothic"/>
          <w:sz w:val="24"/>
          <w:szCs w:val="24"/>
        </w:rPr>
        <w:t xml:space="preserve"> In an age of digital dating, one Irish town is dedicated to finding love the old-fashioned way, with a matchmaking festival </w:t>
      </w:r>
      <w:r w:rsidRPr="009A7815" w:rsidR="009A7815">
        <w:rPr>
          <w:rFonts w:ascii="Century Gothic" w:hAnsi="Century Gothic"/>
          <w:sz w:val="24"/>
          <w:szCs w:val="24"/>
        </w:rPr>
        <w:t>that’s been bringing people together for more than 165 years</w:t>
      </w:r>
    </w:p>
    <w:p w:rsidRPr="000C553B" w:rsidR="0031388D" w:rsidRDefault="009A7815" w14:paraId="45B85AAE" w14:textId="2D9027FA">
      <w:pPr>
        <w:spacing w:before="240" w:after="240"/>
        <w:rPr>
          <w:rFonts w:ascii="Century Gothic" w:hAnsi="Century Gothic"/>
          <w:b/>
          <w:bCs/>
          <w:sz w:val="24"/>
          <w:szCs w:val="24"/>
        </w:rPr>
      </w:pPr>
      <w:r w:rsidRPr="000C553B">
        <w:rPr>
          <w:rFonts w:ascii="Century Gothic" w:hAnsi="Century Gothic"/>
          <w:b/>
          <w:bCs/>
          <w:sz w:val="24"/>
          <w:szCs w:val="24"/>
        </w:rPr>
        <w:t>Body content:</w:t>
      </w:r>
    </w:p>
    <w:p w:rsidRPr="009A7815" w:rsidR="00677A2C" w:rsidRDefault="00000000" w14:paraId="00000001" w14:textId="781BC93B">
      <w:pPr>
        <w:spacing w:before="240" w:after="240"/>
        <w:rPr>
          <w:rFonts w:ascii="Century Gothic" w:hAnsi="Century Gothic"/>
          <w:sz w:val="24"/>
          <w:szCs w:val="24"/>
        </w:rPr>
      </w:pPr>
      <w:r w:rsidRPr="009A7815">
        <w:rPr>
          <w:rFonts w:ascii="Century Gothic" w:hAnsi="Century Gothic"/>
          <w:sz w:val="24"/>
          <w:szCs w:val="24"/>
        </w:rPr>
        <w:t xml:space="preserve">Each September, as the silage is cut and the summer crowds drift home, something unique happens near the </w:t>
      </w:r>
      <w:hyperlink w:history="1" r:id="rId4">
        <w:r w:rsidRPr="009A7815" w:rsidR="00677A2C">
          <w:rPr>
            <w:rStyle w:val="Hyperlink"/>
            <w:rFonts w:ascii="Century Gothic" w:hAnsi="Century Gothic"/>
            <w:b/>
            <w:bCs/>
            <w:sz w:val="24"/>
            <w:szCs w:val="24"/>
          </w:rPr>
          <w:t>Burren</w:t>
        </w:r>
      </w:hyperlink>
      <w:r w:rsidRPr="009A7815">
        <w:rPr>
          <w:rFonts w:ascii="Century Gothic" w:hAnsi="Century Gothic"/>
          <w:sz w:val="24"/>
          <w:szCs w:val="24"/>
        </w:rPr>
        <w:t xml:space="preserve"> region of </w:t>
      </w:r>
      <w:hyperlink w:history="1" r:id="rId5">
        <w:r w:rsidRPr="00797F45" w:rsidR="00677A2C">
          <w:rPr>
            <w:rStyle w:val="Hyperlink"/>
            <w:rFonts w:ascii="Century Gothic" w:hAnsi="Century Gothic"/>
            <w:b/>
            <w:bCs/>
            <w:sz w:val="24"/>
            <w:szCs w:val="24"/>
          </w:rPr>
          <w:t>County Clare</w:t>
        </w:r>
      </w:hyperlink>
      <w:r w:rsidRPr="009A7815">
        <w:rPr>
          <w:rFonts w:ascii="Century Gothic" w:hAnsi="Century Gothic"/>
          <w:sz w:val="24"/>
          <w:szCs w:val="24"/>
        </w:rPr>
        <w:t xml:space="preserve">. In the small spa town of </w:t>
      </w:r>
      <w:hyperlink w:history="1" r:id="rId6">
        <w:proofErr w:type="spellStart"/>
        <w:r w:rsidRPr="00797F45" w:rsidR="00677A2C">
          <w:rPr>
            <w:rStyle w:val="Hyperlink"/>
            <w:rFonts w:ascii="Century Gothic" w:hAnsi="Century Gothic"/>
            <w:b/>
            <w:bCs/>
            <w:sz w:val="24"/>
            <w:szCs w:val="24"/>
          </w:rPr>
          <w:t>Lisdoonvarna</w:t>
        </w:r>
        <w:proofErr w:type="spellEnd"/>
      </w:hyperlink>
      <w:r w:rsidRPr="009A7815">
        <w:rPr>
          <w:rFonts w:ascii="Century Gothic" w:hAnsi="Century Gothic"/>
          <w:sz w:val="24"/>
          <w:szCs w:val="24"/>
        </w:rPr>
        <w:t>, rural life gives way to music, dancing</w:t>
      </w:r>
      <w:r w:rsidRPr="009A7815" w:rsidR="00A1181B">
        <w:rPr>
          <w:rFonts w:ascii="Century Gothic" w:hAnsi="Century Gothic"/>
          <w:sz w:val="24"/>
          <w:szCs w:val="24"/>
        </w:rPr>
        <w:t>,</w:t>
      </w:r>
      <w:r w:rsidRPr="009A7815">
        <w:rPr>
          <w:rFonts w:ascii="Century Gothic" w:hAnsi="Century Gothic"/>
          <w:sz w:val="24"/>
          <w:szCs w:val="24"/>
        </w:rPr>
        <w:t xml:space="preserve"> and, with a little luck, love. This is the </w:t>
      </w:r>
      <w:hyperlink w:history="1" r:id="rId7">
        <w:proofErr w:type="spellStart"/>
        <w:r w:rsidRPr="00797F45" w:rsidR="00677A2C">
          <w:rPr>
            <w:rStyle w:val="Hyperlink"/>
            <w:rFonts w:ascii="Century Gothic" w:hAnsi="Century Gothic"/>
            <w:b/>
            <w:bCs/>
            <w:sz w:val="24"/>
            <w:szCs w:val="24"/>
          </w:rPr>
          <w:t>Lisdoonvarna</w:t>
        </w:r>
        <w:proofErr w:type="spellEnd"/>
        <w:r w:rsidRPr="00797F45" w:rsidR="00677A2C">
          <w:rPr>
            <w:rStyle w:val="Hyperlink"/>
            <w:rFonts w:ascii="Century Gothic" w:hAnsi="Century Gothic"/>
            <w:b/>
            <w:bCs/>
            <w:sz w:val="24"/>
            <w:szCs w:val="24"/>
          </w:rPr>
          <w:t xml:space="preserve"> Matchmaking Festival</w:t>
        </w:r>
      </w:hyperlink>
      <w:r w:rsidRPr="009A7815">
        <w:rPr>
          <w:rFonts w:ascii="Century Gothic" w:hAnsi="Century Gothic"/>
          <w:sz w:val="24"/>
          <w:szCs w:val="24"/>
        </w:rPr>
        <w:t xml:space="preserve">: a month-long celebration of connection, tradition, and the kind of </w:t>
      </w:r>
      <w:r w:rsidRPr="009A7815" w:rsidR="00A1181B">
        <w:rPr>
          <w:rFonts w:ascii="Century Gothic" w:hAnsi="Century Gothic"/>
          <w:sz w:val="24"/>
          <w:szCs w:val="24"/>
        </w:rPr>
        <w:t>“</w:t>
      </w:r>
      <w:r w:rsidRPr="009A7815">
        <w:rPr>
          <w:rFonts w:ascii="Century Gothic" w:hAnsi="Century Gothic"/>
          <w:sz w:val="24"/>
          <w:szCs w:val="24"/>
        </w:rPr>
        <w:t>craic</w:t>
      </w:r>
      <w:r w:rsidRPr="009A7815" w:rsidR="00A1181B">
        <w:rPr>
          <w:rFonts w:ascii="Century Gothic" w:hAnsi="Century Gothic"/>
          <w:sz w:val="24"/>
          <w:szCs w:val="24"/>
        </w:rPr>
        <w:t>” (fun)</w:t>
      </w:r>
      <w:r w:rsidRPr="009A7815">
        <w:rPr>
          <w:rFonts w:ascii="Century Gothic" w:hAnsi="Century Gothic"/>
          <w:sz w:val="24"/>
          <w:szCs w:val="24"/>
        </w:rPr>
        <w:t xml:space="preserve"> that only Ireland can deliver.</w:t>
      </w:r>
    </w:p>
    <w:p w:rsidR="00677A2C" w:rsidRDefault="00000000" w14:paraId="00000002" w14:textId="3B5C5720">
      <w:pPr>
        <w:spacing w:before="240" w:after="240"/>
        <w:rPr>
          <w:rFonts w:ascii="Century Gothic" w:hAnsi="Century Gothic"/>
          <w:sz w:val="24"/>
          <w:szCs w:val="24"/>
        </w:rPr>
      </w:pPr>
      <w:r w:rsidRPr="009A7815">
        <w:rPr>
          <w:rFonts w:ascii="Century Gothic" w:hAnsi="Century Gothic"/>
          <w:sz w:val="24"/>
          <w:szCs w:val="24"/>
        </w:rPr>
        <w:t xml:space="preserve">Now more than 165 years old, the festival began as a pragmatic post-harvest gathering </w:t>
      </w:r>
      <w:r w:rsidRPr="009A7815" w:rsidR="00A1181B">
        <w:rPr>
          <w:rFonts w:ascii="Century Gothic" w:hAnsi="Century Gothic"/>
          <w:sz w:val="24"/>
          <w:szCs w:val="24"/>
        </w:rPr>
        <w:t>–</w:t>
      </w:r>
      <w:r w:rsidRPr="009A7815">
        <w:rPr>
          <w:rFonts w:ascii="Century Gothic" w:hAnsi="Century Gothic"/>
          <w:sz w:val="24"/>
          <w:szCs w:val="24"/>
        </w:rPr>
        <w:t xml:space="preserve"> a time for farmers and others to meet potential partners. Today, it draws tens of thousands </w:t>
      </w:r>
      <w:r w:rsidR="006E27B0">
        <w:rPr>
          <w:rFonts w:ascii="Century Gothic" w:hAnsi="Century Gothic"/>
          <w:sz w:val="24"/>
          <w:szCs w:val="24"/>
        </w:rPr>
        <w:t xml:space="preserve">of people </w:t>
      </w:r>
      <w:r w:rsidRPr="009A7815">
        <w:rPr>
          <w:rFonts w:ascii="Century Gothic" w:hAnsi="Century Gothic"/>
          <w:sz w:val="24"/>
          <w:szCs w:val="24"/>
        </w:rPr>
        <w:t xml:space="preserve">from across Ireland and around the world, with live country music from noon until late, packed pubs, dance floors and plenty of chance encounters. </w:t>
      </w:r>
      <w:r w:rsidRPr="009A7815" w:rsidR="00A1181B">
        <w:rPr>
          <w:rFonts w:ascii="Century Gothic" w:hAnsi="Century Gothic"/>
          <w:sz w:val="24"/>
          <w:szCs w:val="24"/>
        </w:rPr>
        <w:t xml:space="preserve">And at its heart is a </w:t>
      </w:r>
      <w:r w:rsidRPr="009A7815">
        <w:rPr>
          <w:rFonts w:ascii="Century Gothic" w:hAnsi="Century Gothic"/>
          <w:sz w:val="24"/>
          <w:szCs w:val="24"/>
        </w:rPr>
        <w:t>matchmaker with a battered ledger and a steady hand.</w:t>
      </w:r>
    </w:p>
    <w:p w:rsidRPr="009A7815" w:rsidR="00677A2C" w:rsidRDefault="00797F45" w14:paraId="00000003" w14:textId="69B03564">
      <w:pPr>
        <w:spacing w:before="240" w:after="240"/>
        <w:rPr>
          <w:rFonts w:ascii="Century Gothic" w:hAnsi="Century Gothic"/>
          <w:sz w:val="24"/>
          <w:szCs w:val="24"/>
        </w:rPr>
      </w:pPr>
      <w:r w:rsidRPr="1863F758" w:rsidR="00797F45">
        <w:rPr>
          <w:rFonts w:ascii="Century Gothic" w:hAnsi="Century Gothic"/>
          <w:b w:val="1"/>
          <w:bCs w:val="1"/>
          <w:sz w:val="24"/>
          <w:szCs w:val="24"/>
        </w:rPr>
        <w:t xml:space="preserve">The lucky book of love </w:t>
      </w:r>
      <w:r>
        <w:br/>
      </w:r>
      <w:r w:rsidRPr="1863F758" w:rsidR="00797F45">
        <w:rPr>
          <w:rFonts w:ascii="Century Gothic" w:hAnsi="Century Gothic"/>
          <w:sz w:val="24"/>
          <w:szCs w:val="24"/>
        </w:rPr>
        <w:t>Willie Daly, Ireland’s last traditional matchmaker, can be found in the snug of the Matchmaker Bar at the Imperial Hotel on Main Street</w:t>
      </w:r>
      <w:r w:rsidRPr="1863F758" w:rsidR="6E289AA7">
        <w:rPr>
          <w:rFonts w:ascii="Century Gothic" w:hAnsi="Century Gothic"/>
          <w:sz w:val="24"/>
          <w:szCs w:val="24"/>
        </w:rPr>
        <w:t xml:space="preserve">, </w:t>
      </w:r>
      <w:r w:rsidRPr="1863F758" w:rsidR="6E289AA7">
        <w:rPr>
          <w:rFonts w:ascii="Century Gothic" w:hAnsi="Century Gothic"/>
          <w:sz w:val="24"/>
          <w:szCs w:val="24"/>
        </w:rPr>
        <w:t>Lisdoonvarna</w:t>
      </w:r>
      <w:r w:rsidRPr="1863F758" w:rsidR="6E289AA7">
        <w:rPr>
          <w:rFonts w:ascii="Century Gothic" w:hAnsi="Century Gothic"/>
          <w:sz w:val="24"/>
          <w:szCs w:val="24"/>
        </w:rPr>
        <w:t xml:space="preserve"> village</w:t>
      </w:r>
      <w:r w:rsidRPr="1863F758" w:rsidR="00797F45">
        <w:rPr>
          <w:rFonts w:ascii="Century Gothic" w:hAnsi="Century Gothic"/>
          <w:sz w:val="24"/>
          <w:szCs w:val="24"/>
        </w:rPr>
        <w:t xml:space="preserve">. </w:t>
      </w:r>
      <w:r w:rsidRPr="1863F758" w:rsidR="00797F45">
        <w:rPr>
          <w:rFonts w:ascii="Century Gothic" w:hAnsi="Century Gothic"/>
          <w:sz w:val="24"/>
          <w:szCs w:val="24"/>
        </w:rPr>
        <w:t>It’s</w:t>
      </w:r>
      <w:r w:rsidRPr="1863F758" w:rsidR="00797F45">
        <w:rPr>
          <w:rFonts w:ascii="Century Gothic" w:hAnsi="Century Gothic"/>
          <w:sz w:val="24"/>
          <w:szCs w:val="24"/>
        </w:rPr>
        <w:t xml:space="preserve"> here, in this gently raucous corner of Clare, that generations of romantic hope</w:t>
      </w:r>
      <w:r w:rsidRPr="1863F758" w:rsidR="006E27B0">
        <w:rPr>
          <w:rFonts w:ascii="Century Gothic" w:hAnsi="Century Gothic"/>
          <w:sz w:val="24"/>
          <w:szCs w:val="24"/>
        </w:rPr>
        <w:t>fuls</w:t>
      </w:r>
      <w:r w:rsidRPr="1863F758" w:rsidR="00797F45">
        <w:rPr>
          <w:rFonts w:ascii="Century Gothic" w:hAnsi="Century Gothic"/>
          <w:sz w:val="24"/>
          <w:szCs w:val="24"/>
        </w:rPr>
        <w:t xml:space="preserve"> have found a quiet guide.</w:t>
      </w:r>
    </w:p>
    <w:p w:rsidRPr="009A7815" w:rsidR="00677A2C" w:rsidRDefault="00000000" w14:paraId="00000004" w14:textId="60872B1C">
      <w:pPr>
        <w:spacing w:before="240" w:after="240"/>
        <w:rPr>
          <w:rFonts w:ascii="Century Gothic" w:hAnsi="Century Gothic"/>
          <w:sz w:val="24"/>
          <w:szCs w:val="24"/>
        </w:rPr>
      </w:pPr>
      <w:r w:rsidRPr="009A7815">
        <w:rPr>
          <w:rFonts w:ascii="Century Gothic" w:hAnsi="Century Gothic"/>
          <w:sz w:val="24"/>
          <w:szCs w:val="24"/>
        </w:rPr>
        <w:t>“I inherited the matchmaking tradition from my father, who had inherited it from his father,” Willie says. “I have also passed the skill</w:t>
      </w:r>
      <w:r w:rsidR="00797F45">
        <w:rPr>
          <w:rFonts w:ascii="Century Gothic" w:hAnsi="Century Gothic"/>
          <w:sz w:val="24"/>
          <w:szCs w:val="24"/>
        </w:rPr>
        <w:t xml:space="preserve"> </w:t>
      </w:r>
      <w:r w:rsidRPr="009A7815">
        <w:rPr>
          <w:rFonts w:ascii="Century Gothic" w:hAnsi="Century Gothic"/>
          <w:sz w:val="24"/>
          <w:szCs w:val="24"/>
        </w:rPr>
        <w:t>and tradition on to my own children</w:t>
      </w:r>
      <w:r w:rsidRPr="009A7815" w:rsidR="00A1181B">
        <w:rPr>
          <w:rFonts w:ascii="Century Gothic" w:hAnsi="Century Gothic"/>
          <w:sz w:val="24"/>
          <w:szCs w:val="24"/>
        </w:rPr>
        <w:t>,</w:t>
      </w:r>
      <w:r w:rsidRPr="009A7815">
        <w:rPr>
          <w:rFonts w:ascii="Century Gothic" w:hAnsi="Century Gothic"/>
          <w:sz w:val="24"/>
          <w:szCs w:val="24"/>
        </w:rPr>
        <w:t xml:space="preserve"> and</w:t>
      </w:r>
      <w:r w:rsidRPr="009A7815" w:rsidR="00A1181B">
        <w:rPr>
          <w:rFonts w:ascii="Century Gothic" w:hAnsi="Century Gothic"/>
          <w:sz w:val="24"/>
          <w:szCs w:val="24"/>
        </w:rPr>
        <w:t>,</w:t>
      </w:r>
      <w:r w:rsidRPr="009A7815">
        <w:rPr>
          <w:rFonts w:ascii="Century Gothic" w:hAnsi="Century Gothic"/>
          <w:sz w:val="24"/>
          <w:szCs w:val="24"/>
        </w:rPr>
        <w:t xml:space="preserve"> in the last four years, my grandchildren.”</w:t>
      </w:r>
    </w:p>
    <w:p w:rsidRPr="009A7815" w:rsidR="00677A2C" w:rsidRDefault="00000000" w14:paraId="00000005" w14:textId="4B632603">
      <w:pPr>
        <w:spacing w:before="240" w:after="240"/>
        <w:rPr>
          <w:rFonts w:ascii="Century Gothic" w:hAnsi="Century Gothic"/>
          <w:sz w:val="24"/>
          <w:szCs w:val="24"/>
        </w:rPr>
      </w:pPr>
      <w:r w:rsidRPr="009A7815">
        <w:rPr>
          <w:rFonts w:ascii="Century Gothic" w:hAnsi="Century Gothic"/>
          <w:sz w:val="24"/>
          <w:szCs w:val="24"/>
        </w:rPr>
        <w:t xml:space="preserve">The core of his craft lies in a relic as storied as the festival itself: </w:t>
      </w:r>
      <w:r w:rsidR="00797F45">
        <w:rPr>
          <w:rFonts w:ascii="Century Gothic" w:hAnsi="Century Gothic"/>
          <w:sz w:val="24"/>
          <w:szCs w:val="24"/>
        </w:rPr>
        <w:t>the</w:t>
      </w:r>
      <w:r w:rsidRPr="009A7815">
        <w:rPr>
          <w:rFonts w:ascii="Century Gothic" w:hAnsi="Century Gothic"/>
          <w:sz w:val="24"/>
          <w:szCs w:val="24"/>
        </w:rPr>
        <w:t xml:space="preserve"> </w:t>
      </w:r>
      <w:r w:rsidR="00797F45">
        <w:rPr>
          <w:rFonts w:ascii="Century Gothic" w:hAnsi="Century Gothic"/>
          <w:sz w:val="24"/>
          <w:szCs w:val="24"/>
        </w:rPr>
        <w:t>“</w:t>
      </w:r>
      <w:r w:rsidRPr="009A7815">
        <w:rPr>
          <w:rFonts w:ascii="Century Gothic" w:hAnsi="Century Gothic"/>
          <w:sz w:val="24"/>
          <w:szCs w:val="24"/>
        </w:rPr>
        <w:t>Lucky Love Book</w:t>
      </w:r>
      <w:r w:rsidR="00797F45">
        <w:rPr>
          <w:rFonts w:ascii="Century Gothic" w:hAnsi="Century Gothic"/>
          <w:sz w:val="24"/>
          <w:szCs w:val="24"/>
        </w:rPr>
        <w:t>”</w:t>
      </w:r>
      <w:r w:rsidRPr="009A7815">
        <w:rPr>
          <w:rFonts w:ascii="Century Gothic" w:hAnsi="Century Gothic"/>
          <w:sz w:val="24"/>
          <w:szCs w:val="24"/>
        </w:rPr>
        <w:t>, a timeworn ledger brimming with the personal dreams of those seeking connection.</w:t>
      </w:r>
    </w:p>
    <w:p w:rsidRPr="009A7815" w:rsidR="00677A2C" w:rsidRDefault="00000000" w14:paraId="00000006" w14:textId="62BB2CA4">
      <w:pPr>
        <w:spacing w:before="240" w:after="240"/>
        <w:rPr>
          <w:rFonts w:ascii="Century Gothic" w:hAnsi="Century Gothic"/>
          <w:sz w:val="24"/>
          <w:szCs w:val="24"/>
        </w:rPr>
      </w:pPr>
      <w:r w:rsidRPr="009A7815">
        <w:rPr>
          <w:rFonts w:ascii="Century Gothic" w:hAnsi="Century Gothic"/>
          <w:sz w:val="24"/>
          <w:szCs w:val="24"/>
        </w:rPr>
        <w:t xml:space="preserve">“It has been in my matchmaking family for close to 160 years. There </w:t>
      </w:r>
      <w:r w:rsidRPr="009A7815" w:rsidR="00A1181B">
        <w:rPr>
          <w:rFonts w:ascii="Century Gothic" w:hAnsi="Century Gothic"/>
          <w:sz w:val="24"/>
          <w:szCs w:val="24"/>
        </w:rPr>
        <w:t>is</w:t>
      </w:r>
      <w:r w:rsidRPr="009A7815">
        <w:rPr>
          <w:rFonts w:ascii="Century Gothic" w:hAnsi="Century Gothic"/>
          <w:sz w:val="24"/>
          <w:szCs w:val="24"/>
        </w:rPr>
        <w:t xml:space="preserve"> a lot of love</w:t>
      </w:r>
      <w:r w:rsidRPr="009A7815" w:rsidR="00A1181B">
        <w:rPr>
          <w:rFonts w:ascii="Century Gothic" w:hAnsi="Century Gothic"/>
          <w:sz w:val="24"/>
          <w:szCs w:val="24"/>
        </w:rPr>
        <w:t>,</w:t>
      </w:r>
      <w:r w:rsidRPr="009A7815">
        <w:rPr>
          <w:rFonts w:ascii="Century Gothic" w:hAnsi="Century Gothic"/>
          <w:sz w:val="24"/>
          <w:szCs w:val="24"/>
        </w:rPr>
        <w:t xml:space="preserve"> hopes and dreams in the book, with people long past,” he says. “Yet their hope for finding love</w:t>
      </w:r>
      <w:r w:rsidR="00797F45">
        <w:rPr>
          <w:rFonts w:ascii="Century Gothic" w:hAnsi="Century Gothic"/>
          <w:sz w:val="24"/>
          <w:szCs w:val="24"/>
        </w:rPr>
        <w:t>,</w:t>
      </w:r>
      <w:r w:rsidRPr="009A7815">
        <w:rPr>
          <w:rFonts w:ascii="Century Gothic" w:hAnsi="Century Gothic"/>
          <w:sz w:val="24"/>
          <w:szCs w:val="24"/>
        </w:rPr>
        <w:t xml:space="preserve"> all combined</w:t>
      </w:r>
      <w:r w:rsidR="00797F45">
        <w:rPr>
          <w:rFonts w:ascii="Century Gothic" w:hAnsi="Century Gothic"/>
          <w:sz w:val="24"/>
          <w:szCs w:val="24"/>
        </w:rPr>
        <w:t>,</w:t>
      </w:r>
      <w:r w:rsidRPr="009A7815">
        <w:rPr>
          <w:rFonts w:ascii="Century Gothic" w:hAnsi="Century Gothic"/>
          <w:sz w:val="24"/>
          <w:szCs w:val="24"/>
        </w:rPr>
        <w:t xml:space="preserve"> makes it a very special book, that I might go as far as to say has a magic love power about it.</w:t>
      </w:r>
      <w:r w:rsidR="006E27B0">
        <w:rPr>
          <w:rFonts w:ascii="Century Gothic" w:hAnsi="Century Gothic"/>
          <w:sz w:val="24"/>
          <w:szCs w:val="24"/>
        </w:rPr>
        <w:t>”</w:t>
      </w:r>
    </w:p>
    <w:p w:rsidRPr="009A7815" w:rsidR="00797F45" w:rsidP="00797F45" w:rsidRDefault="00797F45" w14:paraId="0190FF3B" w14:textId="77777777">
      <w:pPr>
        <w:spacing w:before="240" w:after="240"/>
        <w:rPr>
          <w:rFonts w:ascii="Century Gothic" w:hAnsi="Century Gothic"/>
          <w:sz w:val="24"/>
          <w:szCs w:val="24"/>
        </w:rPr>
      </w:pPr>
      <w:r w:rsidRPr="009A7815">
        <w:rPr>
          <w:rFonts w:ascii="Century Gothic" w:hAnsi="Century Gothic"/>
          <w:sz w:val="24"/>
          <w:szCs w:val="24"/>
        </w:rPr>
        <w:t>But change is also part of the magic.</w:t>
      </w:r>
    </w:p>
    <w:p w:rsidRPr="009A7815" w:rsidR="00677A2C" w:rsidRDefault="00000000" w14:paraId="00000007" w14:textId="04A14926">
      <w:pPr>
        <w:spacing w:before="240" w:after="240"/>
        <w:rPr>
          <w:rFonts w:ascii="Century Gothic" w:hAnsi="Century Gothic"/>
          <w:sz w:val="24"/>
          <w:szCs w:val="24"/>
        </w:rPr>
      </w:pPr>
      <w:r w:rsidRPr="009A7815">
        <w:rPr>
          <w:rFonts w:ascii="Century Gothic" w:hAnsi="Century Gothic"/>
          <w:sz w:val="24"/>
          <w:szCs w:val="24"/>
        </w:rPr>
        <w:t xml:space="preserve">“The festival has changed from my early involvement over 55 years ago, to how it is today,” Willie says. “Essentially, the dancing and music of the festival </w:t>
      </w:r>
      <w:r w:rsidR="00797F45">
        <w:rPr>
          <w:rFonts w:ascii="Century Gothic" w:hAnsi="Century Gothic"/>
          <w:sz w:val="24"/>
          <w:szCs w:val="24"/>
        </w:rPr>
        <w:t xml:space="preserve">are </w:t>
      </w:r>
      <w:r w:rsidRPr="009A7815">
        <w:rPr>
          <w:rFonts w:ascii="Century Gothic" w:hAnsi="Century Gothic"/>
          <w:sz w:val="24"/>
          <w:szCs w:val="24"/>
        </w:rPr>
        <w:t>still very alive, with couples who originally met at the festival over 50 years ago still attending for the dancing and the craic.</w:t>
      </w:r>
    </w:p>
    <w:p w:rsidRPr="009A7815" w:rsidR="00677A2C" w:rsidRDefault="00797F45" w14:paraId="00000009" w14:textId="7B9FB462">
      <w:pPr>
        <w:spacing w:before="240" w:after="2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“Y</w:t>
      </w:r>
      <w:r w:rsidRPr="009A7815">
        <w:rPr>
          <w:rFonts w:ascii="Century Gothic" w:hAnsi="Century Gothic"/>
          <w:sz w:val="24"/>
          <w:szCs w:val="24"/>
        </w:rPr>
        <w:t xml:space="preserve">ounger generations from all over Ireland </w:t>
      </w:r>
      <w:r>
        <w:rPr>
          <w:rFonts w:ascii="Century Gothic" w:hAnsi="Century Gothic"/>
          <w:sz w:val="24"/>
          <w:szCs w:val="24"/>
        </w:rPr>
        <w:t>visit</w:t>
      </w:r>
      <w:r w:rsidRPr="009A7815">
        <w:rPr>
          <w:rFonts w:ascii="Century Gothic" w:hAnsi="Century Gothic"/>
          <w:sz w:val="24"/>
          <w:szCs w:val="24"/>
        </w:rPr>
        <w:t xml:space="preserve"> as singles</w:t>
      </w:r>
      <w:r w:rsidR="00A729CD">
        <w:rPr>
          <w:rFonts w:ascii="Century Gothic" w:hAnsi="Century Gothic"/>
          <w:sz w:val="24"/>
          <w:szCs w:val="24"/>
        </w:rPr>
        <w:t>,</w:t>
      </w:r>
      <w:r w:rsidRPr="009A7815">
        <w:rPr>
          <w:rFonts w:ascii="Century Gothic" w:hAnsi="Century Gothic"/>
          <w:sz w:val="24"/>
          <w:szCs w:val="24"/>
        </w:rPr>
        <w:t xml:space="preserve"> hoping to meet other singles. As everyone has a mobile phone now, it is a faster process to exchange numbers and stay in touch.”</w:t>
      </w:r>
    </w:p>
    <w:p w:rsidRPr="009A7815" w:rsidR="00677A2C" w:rsidRDefault="00A729CD" w14:paraId="0000000A" w14:textId="1717642E">
      <w:pPr>
        <w:spacing w:before="240" w:after="240"/>
        <w:rPr>
          <w:rFonts w:ascii="Century Gothic" w:hAnsi="Century Gothic"/>
          <w:sz w:val="24"/>
          <w:szCs w:val="24"/>
        </w:rPr>
      </w:pPr>
      <w:r w:rsidRPr="00A729CD">
        <w:rPr>
          <w:rFonts w:ascii="Century Gothic" w:hAnsi="Century Gothic"/>
          <w:b/>
          <w:bCs/>
          <w:sz w:val="24"/>
          <w:szCs w:val="24"/>
        </w:rPr>
        <w:t xml:space="preserve">Getting </w:t>
      </w:r>
      <w:r>
        <w:rPr>
          <w:rFonts w:ascii="Century Gothic" w:hAnsi="Century Gothic"/>
          <w:b/>
          <w:bCs/>
          <w:sz w:val="24"/>
          <w:szCs w:val="24"/>
        </w:rPr>
        <w:t>matched</w:t>
      </w:r>
      <w:r w:rsidRPr="00A729CD">
        <w:rPr>
          <w:rFonts w:ascii="Century Gothic" w:hAnsi="Century Gothic"/>
          <w:b/>
          <w:bCs/>
          <w:sz w:val="24"/>
          <w:szCs w:val="24"/>
        </w:rPr>
        <w:t>…</w:t>
      </w:r>
      <w:r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br/>
      </w:r>
      <w:r w:rsidRPr="009A7815">
        <w:rPr>
          <w:rFonts w:ascii="Century Gothic" w:hAnsi="Century Gothic"/>
          <w:sz w:val="24"/>
          <w:szCs w:val="24"/>
        </w:rPr>
        <w:t xml:space="preserve">For those ready to take a chance, there’s no need to book ahead </w:t>
      </w:r>
      <w:r w:rsidR="00797F45">
        <w:rPr>
          <w:rFonts w:ascii="Century Gothic" w:hAnsi="Century Gothic"/>
          <w:sz w:val="24"/>
          <w:szCs w:val="24"/>
        </w:rPr>
        <w:t>–</w:t>
      </w:r>
      <w:r w:rsidRPr="009A7815">
        <w:rPr>
          <w:rFonts w:ascii="Century Gothic" w:hAnsi="Century Gothic"/>
          <w:sz w:val="24"/>
          <w:szCs w:val="24"/>
        </w:rPr>
        <w:t xml:space="preserve"> just call in to Willie’s snug and fill out a profile card. </w:t>
      </w:r>
    </w:p>
    <w:p w:rsidRPr="009A7815" w:rsidR="00677A2C" w:rsidRDefault="00000000" w14:paraId="0000000B" w14:textId="13B8C178">
      <w:pPr>
        <w:spacing w:before="240" w:after="240"/>
        <w:rPr>
          <w:rFonts w:ascii="Century Gothic" w:hAnsi="Century Gothic"/>
          <w:sz w:val="24"/>
          <w:szCs w:val="24"/>
        </w:rPr>
      </w:pPr>
      <w:r w:rsidRPr="009A7815">
        <w:rPr>
          <w:rFonts w:ascii="Century Gothic" w:hAnsi="Century Gothic"/>
          <w:sz w:val="24"/>
          <w:szCs w:val="24"/>
        </w:rPr>
        <w:t xml:space="preserve">Willie’s philosophy is simple </w:t>
      </w:r>
      <w:r w:rsidR="006E27B0">
        <w:rPr>
          <w:rFonts w:ascii="Century Gothic" w:hAnsi="Century Gothic"/>
          <w:sz w:val="24"/>
          <w:szCs w:val="24"/>
        </w:rPr>
        <w:t>–</w:t>
      </w:r>
      <w:r w:rsidRPr="009A7815">
        <w:rPr>
          <w:rFonts w:ascii="Century Gothic" w:hAnsi="Century Gothic"/>
          <w:sz w:val="24"/>
          <w:szCs w:val="24"/>
        </w:rPr>
        <w:t xml:space="preserve"> but time-tested.</w:t>
      </w:r>
    </w:p>
    <w:p w:rsidRPr="009A7815" w:rsidR="00677A2C" w:rsidRDefault="00000000" w14:paraId="0000000C" w14:textId="1078C91C">
      <w:pPr>
        <w:spacing w:before="240" w:after="240"/>
        <w:rPr>
          <w:rFonts w:ascii="Century Gothic" w:hAnsi="Century Gothic"/>
          <w:sz w:val="24"/>
          <w:szCs w:val="24"/>
        </w:rPr>
      </w:pPr>
      <w:r w:rsidRPr="009A7815">
        <w:rPr>
          <w:rFonts w:ascii="Century Gothic" w:hAnsi="Century Gothic"/>
          <w:sz w:val="24"/>
          <w:szCs w:val="24"/>
        </w:rPr>
        <w:t>“I am a great believer in love at first sight</w:t>
      </w:r>
      <w:r w:rsidRPr="009A7815" w:rsidR="00A1181B">
        <w:rPr>
          <w:rFonts w:ascii="Century Gothic" w:hAnsi="Century Gothic"/>
          <w:sz w:val="24"/>
          <w:szCs w:val="24"/>
        </w:rPr>
        <w:t>,</w:t>
      </w:r>
      <w:r w:rsidRPr="009A7815">
        <w:rPr>
          <w:rFonts w:ascii="Century Gothic" w:hAnsi="Century Gothic"/>
          <w:sz w:val="24"/>
          <w:szCs w:val="24"/>
        </w:rPr>
        <w:t xml:space="preserve"> with the magic of love waiting to be ignited,” he says. “For a good match, however, it is important to follow the big three: that you fancy each other, you actually like each other as </w:t>
      </w:r>
      <w:r w:rsidR="006E27B0">
        <w:rPr>
          <w:rFonts w:ascii="Century Gothic" w:hAnsi="Century Gothic"/>
          <w:sz w:val="24"/>
          <w:szCs w:val="24"/>
        </w:rPr>
        <w:t>people</w:t>
      </w:r>
      <w:r w:rsidRPr="009A7815">
        <w:rPr>
          <w:rFonts w:ascii="Century Gothic" w:hAnsi="Century Gothic"/>
          <w:sz w:val="24"/>
          <w:szCs w:val="24"/>
        </w:rPr>
        <w:t>, and you know you could love them too.”</w:t>
      </w:r>
    </w:p>
    <w:p w:rsidRPr="009A7815" w:rsidR="00677A2C" w:rsidRDefault="00000000" w14:paraId="0000000D" w14:textId="414895E3">
      <w:pPr>
        <w:spacing w:before="240" w:after="240"/>
        <w:rPr>
          <w:rFonts w:ascii="Century Gothic" w:hAnsi="Century Gothic"/>
          <w:sz w:val="24"/>
          <w:szCs w:val="24"/>
        </w:rPr>
      </w:pPr>
      <w:r w:rsidRPr="4E470DF1" w:rsidR="00000000">
        <w:rPr>
          <w:rFonts w:ascii="Century Gothic" w:hAnsi="Century Gothic"/>
          <w:sz w:val="24"/>
          <w:szCs w:val="24"/>
        </w:rPr>
        <w:t xml:space="preserve">And while modern dating apps have algorithms, </w:t>
      </w:r>
      <w:r w:rsidRPr="4E470DF1" w:rsidR="00000000">
        <w:rPr>
          <w:rFonts w:ascii="Century Gothic" w:hAnsi="Century Gothic"/>
          <w:sz w:val="24"/>
          <w:szCs w:val="24"/>
        </w:rPr>
        <w:t>Lisdoonvarna</w:t>
      </w:r>
      <w:r w:rsidRPr="4E470DF1" w:rsidR="687DF0B5">
        <w:rPr>
          <w:rFonts w:ascii="Century Gothic" w:hAnsi="Century Gothic"/>
          <w:sz w:val="24"/>
          <w:szCs w:val="24"/>
        </w:rPr>
        <w:t xml:space="preserve"> </w:t>
      </w:r>
      <w:r w:rsidRPr="4E470DF1" w:rsidR="00000000">
        <w:rPr>
          <w:rFonts w:ascii="Century Gothic" w:hAnsi="Century Gothic"/>
          <w:sz w:val="24"/>
          <w:szCs w:val="24"/>
        </w:rPr>
        <w:t>has atmosphere.</w:t>
      </w:r>
    </w:p>
    <w:p w:rsidRPr="009A7815" w:rsidR="00677A2C" w:rsidRDefault="00000000" w14:paraId="0000000E" w14:textId="02842369">
      <w:pPr>
        <w:spacing w:before="240" w:after="240"/>
        <w:rPr>
          <w:rFonts w:ascii="Century Gothic" w:hAnsi="Century Gothic"/>
          <w:sz w:val="24"/>
          <w:szCs w:val="24"/>
        </w:rPr>
      </w:pPr>
      <w:r w:rsidRPr="01D6812D" w:rsidR="00000000">
        <w:rPr>
          <w:rFonts w:ascii="Century Gothic" w:hAnsi="Century Gothic"/>
          <w:sz w:val="24"/>
          <w:szCs w:val="24"/>
        </w:rPr>
        <w:t>“At the festival</w:t>
      </w:r>
      <w:r w:rsidRPr="01D6812D" w:rsidR="00A1181B">
        <w:rPr>
          <w:rFonts w:ascii="Century Gothic" w:hAnsi="Century Gothic"/>
          <w:sz w:val="24"/>
          <w:szCs w:val="24"/>
        </w:rPr>
        <w:t>,</w:t>
      </w:r>
      <w:r w:rsidRPr="01D6812D" w:rsidR="00000000">
        <w:rPr>
          <w:rFonts w:ascii="Century Gothic" w:hAnsi="Century Gothic"/>
          <w:sz w:val="24"/>
          <w:szCs w:val="24"/>
        </w:rPr>
        <w:t xml:space="preserve"> it is </w:t>
      </w:r>
      <w:r w:rsidRPr="01D6812D" w:rsidR="00000000">
        <w:rPr>
          <w:rFonts w:ascii="Century Gothic" w:hAnsi="Century Gothic"/>
          <w:sz w:val="24"/>
          <w:szCs w:val="24"/>
        </w:rPr>
        <w:t>a great opportunity</w:t>
      </w:r>
      <w:r w:rsidRPr="01D6812D" w:rsidR="00000000">
        <w:rPr>
          <w:rFonts w:ascii="Century Gothic" w:hAnsi="Century Gothic"/>
          <w:sz w:val="24"/>
          <w:szCs w:val="24"/>
        </w:rPr>
        <w:t xml:space="preserve"> for people to get dressed up and feel a real buzz as you walk through the town. The potential is tangibl</w:t>
      </w:r>
      <w:r w:rsidRPr="01D6812D" w:rsidR="2F5DF42D">
        <w:rPr>
          <w:rFonts w:ascii="Century Gothic" w:hAnsi="Century Gothic"/>
          <w:sz w:val="24"/>
          <w:szCs w:val="24"/>
        </w:rPr>
        <w:t>e,</w:t>
      </w:r>
      <w:r w:rsidRPr="01D6812D" w:rsidR="00000000">
        <w:rPr>
          <w:rFonts w:ascii="Century Gothic" w:hAnsi="Century Gothic"/>
          <w:sz w:val="24"/>
          <w:szCs w:val="24"/>
        </w:rPr>
        <w:t xml:space="preserve"> felt by young and old. If </w:t>
      </w:r>
      <w:r w:rsidRPr="01D6812D" w:rsidR="00000000">
        <w:rPr>
          <w:rFonts w:ascii="Century Gothic" w:hAnsi="Century Gothic"/>
          <w:sz w:val="24"/>
          <w:szCs w:val="24"/>
        </w:rPr>
        <w:t>you're</w:t>
      </w:r>
      <w:r w:rsidRPr="01D6812D" w:rsidR="00000000">
        <w:rPr>
          <w:rFonts w:ascii="Century Gothic" w:hAnsi="Century Gothic"/>
          <w:sz w:val="24"/>
          <w:szCs w:val="24"/>
        </w:rPr>
        <w:t xml:space="preserve"> a single lady, the chances are that most of the men you </w:t>
      </w:r>
      <w:r w:rsidRPr="01D6812D" w:rsidR="00000000">
        <w:rPr>
          <w:rFonts w:ascii="Century Gothic" w:hAnsi="Century Gothic"/>
          <w:sz w:val="24"/>
          <w:szCs w:val="24"/>
        </w:rPr>
        <w:t>encounter</w:t>
      </w:r>
      <w:r w:rsidRPr="01D6812D" w:rsidR="00000000">
        <w:rPr>
          <w:rFonts w:ascii="Century Gothic" w:hAnsi="Century Gothic"/>
          <w:sz w:val="24"/>
          <w:szCs w:val="24"/>
        </w:rPr>
        <w:t xml:space="preserve"> on that visit to the festival are also likely to be single. That is half the battle sorted.”</w:t>
      </w:r>
    </w:p>
    <w:p w:rsidRPr="009A7815" w:rsidR="00677A2C" w:rsidRDefault="00000000" w14:paraId="0000000F" w14:textId="77777777">
      <w:pPr>
        <w:spacing w:before="240" w:after="240"/>
        <w:rPr>
          <w:rFonts w:ascii="Century Gothic" w:hAnsi="Century Gothic"/>
          <w:sz w:val="24"/>
          <w:szCs w:val="24"/>
        </w:rPr>
      </w:pPr>
      <w:r w:rsidRPr="009A7815">
        <w:rPr>
          <w:rFonts w:ascii="Century Gothic" w:hAnsi="Century Gothic"/>
          <w:sz w:val="24"/>
          <w:szCs w:val="24"/>
        </w:rPr>
        <w:t>And don’t be surprised if things move fast.</w:t>
      </w:r>
    </w:p>
    <w:p w:rsidRPr="009A7815" w:rsidR="00677A2C" w:rsidRDefault="00000000" w14:paraId="00000010" w14:textId="1B34A7C4">
      <w:pPr>
        <w:spacing w:before="240" w:after="240"/>
        <w:rPr>
          <w:rFonts w:ascii="Century Gothic" w:hAnsi="Century Gothic"/>
          <w:sz w:val="24"/>
          <w:szCs w:val="24"/>
        </w:rPr>
      </w:pPr>
      <w:r w:rsidRPr="009A7815">
        <w:rPr>
          <w:rFonts w:ascii="Century Gothic" w:hAnsi="Century Gothic"/>
          <w:sz w:val="24"/>
          <w:szCs w:val="24"/>
        </w:rPr>
        <w:t>“The conversation flows seamlessly</w:t>
      </w:r>
      <w:r w:rsidRPr="009A7815" w:rsidR="00A1181B">
        <w:rPr>
          <w:rFonts w:ascii="Century Gothic" w:hAnsi="Century Gothic"/>
          <w:sz w:val="24"/>
          <w:szCs w:val="24"/>
        </w:rPr>
        <w:t>,</w:t>
      </w:r>
      <w:r w:rsidRPr="009A7815">
        <w:rPr>
          <w:rFonts w:ascii="Century Gothic" w:hAnsi="Century Gothic"/>
          <w:sz w:val="24"/>
          <w:szCs w:val="24"/>
        </w:rPr>
        <w:t xml:space="preserve"> and the guesswork is taken out of it. You might even get multiple marriage offers throughout the night. It really is like no other place I have ever been to.”</w:t>
      </w:r>
    </w:p>
    <w:p w:rsidRPr="009A7815" w:rsidR="00677A2C" w:rsidRDefault="00000000" w14:paraId="00000011" w14:textId="77777777">
      <w:pPr>
        <w:spacing w:before="240" w:after="240"/>
        <w:rPr>
          <w:rFonts w:ascii="Century Gothic" w:hAnsi="Century Gothic"/>
          <w:sz w:val="24"/>
          <w:szCs w:val="24"/>
        </w:rPr>
      </w:pPr>
      <w:r w:rsidRPr="009A7815">
        <w:rPr>
          <w:rFonts w:ascii="Century Gothic" w:hAnsi="Century Gothic"/>
          <w:sz w:val="24"/>
          <w:szCs w:val="24"/>
        </w:rPr>
        <w:t>“The festival resonates with people today because it is a timeless and honoured Irish tradition,” Willie says, “whereby people gather together and trust that the matchmaker in all their experience will do right by them and make them a match.”</w:t>
      </w:r>
    </w:p>
    <w:p w:rsidRPr="009A7815" w:rsidR="00677A2C" w:rsidRDefault="00000000" w14:paraId="00000012" w14:textId="2B93F51F">
      <w:pPr>
        <w:spacing w:before="240" w:after="240"/>
        <w:rPr>
          <w:rFonts w:ascii="Century Gothic" w:hAnsi="Century Gothic"/>
          <w:sz w:val="24"/>
          <w:szCs w:val="24"/>
        </w:rPr>
      </w:pPr>
      <w:r w:rsidRPr="009A7815">
        <w:rPr>
          <w:rFonts w:ascii="Century Gothic" w:hAnsi="Century Gothic"/>
          <w:sz w:val="24"/>
          <w:szCs w:val="24"/>
        </w:rPr>
        <w:t xml:space="preserve">And even as the town pulses with music and dancing — the same tunes jived to </w:t>
      </w:r>
      <w:r w:rsidRPr="009A7815" w:rsidR="00A1181B">
        <w:rPr>
          <w:rFonts w:ascii="Century Gothic" w:hAnsi="Century Gothic"/>
          <w:sz w:val="24"/>
          <w:szCs w:val="24"/>
        </w:rPr>
        <w:t>50</w:t>
      </w:r>
      <w:r w:rsidRPr="009A7815">
        <w:rPr>
          <w:rFonts w:ascii="Century Gothic" w:hAnsi="Century Gothic"/>
          <w:sz w:val="24"/>
          <w:szCs w:val="24"/>
        </w:rPr>
        <w:t xml:space="preserve"> years ago — something older still runs beneath it all.</w:t>
      </w:r>
    </w:p>
    <w:p w:rsidRPr="009A7815" w:rsidR="00677A2C" w:rsidRDefault="00000000" w14:paraId="00000013" w14:textId="662F7516">
      <w:pPr>
        <w:spacing w:before="240" w:after="240"/>
        <w:rPr>
          <w:rFonts w:ascii="Century Gothic" w:hAnsi="Century Gothic"/>
          <w:sz w:val="24"/>
          <w:szCs w:val="24"/>
        </w:rPr>
      </w:pPr>
      <w:r w:rsidRPr="009A7815">
        <w:rPr>
          <w:rFonts w:ascii="Century Gothic" w:hAnsi="Century Gothic"/>
          <w:sz w:val="24"/>
          <w:szCs w:val="24"/>
        </w:rPr>
        <w:t>“The festival is all the good parts of what it is to be Irish: open, friendly, happy and great craic.”</w:t>
      </w:r>
    </w:p>
    <w:p w:rsidRPr="009A7815" w:rsidR="00677A2C" w:rsidRDefault="00000000" w14:paraId="00000014" w14:textId="6833DCA7">
      <w:pPr>
        <w:spacing w:before="240" w:after="240"/>
        <w:rPr>
          <w:rFonts w:ascii="Century Gothic" w:hAnsi="Century Gothic"/>
          <w:sz w:val="24"/>
          <w:szCs w:val="24"/>
        </w:rPr>
      </w:pPr>
      <w:r w:rsidRPr="009A7815">
        <w:rPr>
          <w:rFonts w:ascii="Century Gothic" w:hAnsi="Century Gothic"/>
          <w:sz w:val="24"/>
          <w:szCs w:val="24"/>
        </w:rPr>
        <w:t xml:space="preserve">What advice would </w:t>
      </w:r>
      <w:r w:rsidR="006E27B0">
        <w:rPr>
          <w:rFonts w:ascii="Century Gothic" w:hAnsi="Century Gothic"/>
          <w:sz w:val="24"/>
          <w:szCs w:val="24"/>
        </w:rPr>
        <w:t xml:space="preserve">Willie </w:t>
      </w:r>
      <w:r w:rsidRPr="009A7815" w:rsidR="00A1181B">
        <w:rPr>
          <w:rFonts w:ascii="Century Gothic" w:hAnsi="Century Gothic"/>
          <w:sz w:val="24"/>
          <w:szCs w:val="24"/>
        </w:rPr>
        <w:t>offer</w:t>
      </w:r>
      <w:r w:rsidRPr="009A7815">
        <w:rPr>
          <w:rFonts w:ascii="Century Gothic" w:hAnsi="Century Gothic"/>
          <w:sz w:val="24"/>
          <w:szCs w:val="24"/>
        </w:rPr>
        <w:t xml:space="preserve"> to a first-time</w:t>
      </w:r>
      <w:r w:rsidRPr="009A7815" w:rsidR="00A1181B">
        <w:rPr>
          <w:rFonts w:ascii="Century Gothic" w:hAnsi="Century Gothic"/>
          <w:sz w:val="24"/>
          <w:szCs w:val="24"/>
        </w:rPr>
        <w:t xml:space="preserve"> visito</w:t>
      </w:r>
      <w:r w:rsidRPr="009A7815">
        <w:rPr>
          <w:rFonts w:ascii="Century Gothic" w:hAnsi="Century Gothic"/>
          <w:sz w:val="24"/>
          <w:szCs w:val="24"/>
        </w:rPr>
        <w:t>r?</w:t>
      </w:r>
    </w:p>
    <w:p w:rsidRPr="009A7815" w:rsidR="00677A2C" w:rsidRDefault="00000000" w14:paraId="00000015" w14:textId="4101993D">
      <w:pPr>
        <w:spacing w:before="240" w:after="240"/>
        <w:rPr>
          <w:rFonts w:ascii="Century Gothic" w:hAnsi="Century Gothic"/>
          <w:sz w:val="24"/>
          <w:szCs w:val="24"/>
        </w:rPr>
      </w:pPr>
      <w:r w:rsidRPr="01D6812D" w:rsidR="00000000">
        <w:rPr>
          <w:rFonts w:ascii="Century Gothic" w:hAnsi="Century Gothic"/>
          <w:sz w:val="24"/>
          <w:szCs w:val="24"/>
        </w:rPr>
        <w:t xml:space="preserve">“Attending the festival for the first time is a real window of opportunity because if you see someone you like, take a risk, tell them they look nice or have a smashing smile. Go for it! There is </w:t>
      </w:r>
      <w:r w:rsidRPr="01D6812D" w:rsidR="00000000">
        <w:rPr>
          <w:rFonts w:ascii="Century Gothic" w:hAnsi="Century Gothic"/>
          <w:sz w:val="24"/>
          <w:szCs w:val="24"/>
        </w:rPr>
        <w:t>a very high</w:t>
      </w:r>
      <w:r w:rsidRPr="01D6812D" w:rsidR="00000000">
        <w:rPr>
          <w:rFonts w:ascii="Century Gothic" w:hAnsi="Century Gothic"/>
          <w:sz w:val="24"/>
          <w:szCs w:val="24"/>
        </w:rPr>
        <w:t xml:space="preserve"> chance that they will reciprocate, and if not</w:t>
      </w:r>
      <w:r w:rsidRPr="01D6812D" w:rsidR="00A1181B">
        <w:rPr>
          <w:rFonts w:ascii="Century Gothic" w:hAnsi="Century Gothic"/>
          <w:sz w:val="24"/>
          <w:szCs w:val="24"/>
        </w:rPr>
        <w:t>,</w:t>
      </w:r>
      <w:r w:rsidRPr="01D6812D" w:rsidR="00000000">
        <w:rPr>
          <w:rFonts w:ascii="Century Gothic" w:hAnsi="Century Gothic"/>
          <w:sz w:val="24"/>
          <w:szCs w:val="24"/>
        </w:rPr>
        <w:t xml:space="preserve"> you have the </w:t>
      </w:r>
      <w:r w:rsidRPr="01D6812D" w:rsidR="00000000">
        <w:rPr>
          <w:rFonts w:ascii="Century Gothic" w:hAnsi="Century Gothic"/>
          <w:sz w:val="24"/>
          <w:szCs w:val="24"/>
        </w:rPr>
        <w:t>option</w:t>
      </w:r>
      <w:r w:rsidRPr="01D6812D" w:rsidR="00000000">
        <w:rPr>
          <w:rFonts w:ascii="Century Gothic" w:hAnsi="Century Gothic"/>
          <w:sz w:val="24"/>
          <w:szCs w:val="24"/>
        </w:rPr>
        <w:t xml:space="preserve"> of many, many more!”</w:t>
      </w:r>
    </w:p>
    <w:p w:rsidRPr="009A7815" w:rsidR="00677A2C" w:rsidP="01D6812D" w:rsidRDefault="00000000" w14:paraId="2EB93A70" w14:textId="1D1687B4">
      <w:pPr>
        <w:keepNext w:val="0"/>
        <w:keepLines w:val="0"/>
        <w:spacing w:before="240" w:after="240"/>
      </w:pPr>
      <w:r w:rsidRPr="01D6812D" w:rsidR="7DDCB66B">
        <w:rPr>
          <w:rFonts w:ascii="Century Gothic" w:hAnsi="Century Gothic" w:eastAsia="Century Gothic" w:cs="Century Gothic"/>
          <w:noProof w:val="0"/>
          <w:sz w:val="24"/>
          <w:szCs w:val="24"/>
          <w:lang w:val="en-GB"/>
        </w:rPr>
        <w:t>There’s charm in the town, music in the air, and just enough magic to make even the most unlikely connections feel possible.</w:t>
      </w:r>
    </w:p>
    <w:p w:rsidRPr="009A7815" w:rsidR="00677A2C" w:rsidP="01D6812D" w:rsidRDefault="00000000" w14:paraId="00000016" w14:textId="3267BE9A">
      <w:pPr>
        <w:pStyle w:val="Heading3"/>
        <w:keepNext w:val="0"/>
        <w:keepLines w:val="0"/>
        <w:spacing w:before="240" w:after="240"/>
        <w:rPr>
          <w:rFonts w:ascii="Century Gothic" w:hAnsi="Century Gothic"/>
          <w:b w:val="1"/>
          <w:bCs w:val="1"/>
          <w:color w:val="000000"/>
          <w:sz w:val="24"/>
          <w:szCs w:val="24"/>
        </w:rPr>
      </w:pPr>
      <w:bookmarkStart w:name="_fu95tnsauktx" w:id="0"/>
      <w:bookmarkEnd w:id="0"/>
      <w:r w:rsidRPr="01D6812D" w:rsidR="00000000">
        <w:rPr>
          <w:rFonts w:ascii="Century Gothic" w:hAnsi="Century Gothic"/>
          <w:b w:val="1"/>
          <w:bCs w:val="1"/>
          <w:color w:val="000000" w:themeColor="text1" w:themeTint="FF" w:themeShade="FF"/>
          <w:sz w:val="24"/>
          <w:szCs w:val="24"/>
        </w:rPr>
        <w:t xml:space="preserve">Beyond the </w:t>
      </w:r>
      <w:r w:rsidRPr="01D6812D" w:rsidR="00A729CD">
        <w:rPr>
          <w:rFonts w:ascii="Century Gothic" w:hAnsi="Century Gothic"/>
          <w:b w:val="1"/>
          <w:bCs w:val="1"/>
          <w:color w:val="000000" w:themeColor="text1" w:themeTint="FF" w:themeShade="FF"/>
          <w:sz w:val="24"/>
          <w:szCs w:val="24"/>
        </w:rPr>
        <w:t>d</w:t>
      </w:r>
      <w:r w:rsidRPr="01D6812D" w:rsidR="00000000">
        <w:rPr>
          <w:rFonts w:ascii="Century Gothic" w:hAnsi="Century Gothic"/>
          <w:b w:val="1"/>
          <w:bCs w:val="1"/>
          <w:color w:val="000000" w:themeColor="text1" w:themeTint="FF" w:themeShade="FF"/>
          <w:sz w:val="24"/>
          <w:szCs w:val="24"/>
        </w:rPr>
        <w:t>ancefloor</w:t>
      </w:r>
    </w:p>
    <w:p w:rsidRPr="009A7815" w:rsidR="00677A2C" w:rsidP="01D6812D" w:rsidRDefault="00000000" w14:paraId="00000017" w14:textId="39518E9C">
      <w:pPr>
        <w:spacing w:before="240" w:after="240"/>
        <w:rPr>
          <w:rFonts w:ascii="Century Gothic" w:hAnsi="Century Gothic"/>
          <w:b w:val="0"/>
          <w:bCs w:val="0"/>
          <w:color w:val="1155CC"/>
          <w:sz w:val="24"/>
          <w:szCs w:val="24"/>
          <w:u w:val="none"/>
        </w:rPr>
      </w:pPr>
      <w:r w:rsidRPr="01D6812D" w:rsidR="00000000">
        <w:rPr>
          <w:rFonts w:ascii="Century Gothic" w:hAnsi="Century Gothic"/>
          <w:sz w:val="24"/>
          <w:szCs w:val="24"/>
        </w:rPr>
        <w:t xml:space="preserve">While </w:t>
      </w:r>
      <w:r w:rsidRPr="01D6812D" w:rsidR="00000000">
        <w:rPr>
          <w:rFonts w:ascii="Century Gothic" w:hAnsi="Century Gothic"/>
          <w:sz w:val="24"/>
          <w:szCs w:val="24"/>
        </w:rPr>
        <w:t>Lisdoonvarna</w:t>
      </w:r>
      <w:r w:rsidRPr="01D6812D" w:rsidR="00000000">
        <w:rPr>
          <w:rFonts w:ascii="Century Gothic" w:hAnsi="Century Gothic"/>
          <w:sz w:val="24"/>
          <w:szCs w:val="24"/>
        </w:rPr>
        <w:t xml:space="preserve"> hums with energy, </w:t>
      </w:r>
      <w:r w:rsidRPr="01D6812D" w:rsidR="3B0CCBD8">
        <w:rPr>
          <w:rFonts w:ascii="Century Gothic" w:hAnsi="Century Gothic"/>
          <w:sz w:val="24"/>
          <w:szCs w:val="24"/>
        </w:rPr>
        <w:t xml:space="preserve">the surrounding area of </w:t>
      </w:r>
      <w:r w:rsidRPr="01D6812D" w:rsidR="00A1181B">
        <w:rPr>
          <w:rFonts w:ascii="Century Gothic" w:hAnsi="Century Gothic"/>
          <w:sz w:val="24"/>
          <w:szCs w:val="24"/>
        </w:rPr>
        <w:t>n</w:t>
      </w:r>
      <w:r w:rsidRPr="01D6812D" w:rsidR="00000000">
        <w:rPr>
          <w:rFonts w:ascii="Century Gothic" w:hAnsi="Century Gothic"/>
          <w:sz w:val="24"/>
          <w:szCs w:val="24"/>
        </w:rPr>
        <w:t xml:space="preserve">orth Clare offers </w:t>
      </w:r>
      <w:r w:rsidRPr="01D6812D" w:rsidR="6265FB0B">
        <w:rPr>
          <w:rFonts w:ascii="Century Gothic" w:hAnsi="Century Gothic"/>
          <w:sz w:val="24"/>
          <w:szCs w:val="24"/>
        </w:rPr>
        <w:t>plenty o</w:t>
      </w:r>
      <w:r w:rsidRPr="01D6812D" w:rsidR="0CEC63D3">
        <w:rPr>
          <w:rFonts w:ascii="Century Gothic" w:hAnsi="Century Gothic"/>
          <w:sz w:val="24"/>
          <w:szCs w:val="24"/>
        </w:rPr>
        <w:t xml:space="preserve">f </w:t>
      </w:r>
      <w:r w:rsidRPr="01D6812D" w:rsidR="6265FB0B">
        <w:rPr>
          <w:rFonts w:ascii="Century Gothic" w:hAnsi="Century Gothic"/>
          <w:sz w:val="24"/>
          <w:szCs w:val="24"/>
        </w:rPr>
        <w:t>reasons to fall in love with the region.</w:t>
      </w:r>
      <w:r w:rsidRPr="01D6812D" w:rsidR="00000000">
        <w:rPr>
          <w:rFonts w:ascii="Century Gothic" w:hAnsi="Century Gothic"/>
          <w:sz w:val="24"/>
          <w:szCs w:val="24"/>
        </w:rPr>
        <w:t xml:space="preserve"> </w:t>
      </w:r>
      <w:r w:rsidRPr="01D6812D" w:rsidR="2539CD2F">
        <w:rPr>
          <w:rFonts w:ascii="Century Gothic" w:hAnsi="Century Gothic"/>
          <w:sz w:val="24"/>
          <w:szCs w:val="24"/>
        </w:rPr>
        <w:t>Visitors can s</w:t>
      </w:r>
      <w:r w:rsidRPr="01D6812D" w:rsidR="00000000">
        <w:rPr>
          <w:rFonts w:ascii="Century Gothic" w:hAnsi="Century Gothic"/>
          <w:sz w:val="24"/>
          <w:szCs w:val="24"/>
        </w:rPr>
        <w:t>hare a windswept walk along the</w:t>
      </w:r>
      <w:r w:rsidRPr="01D6812D" w:rsidR="28B4D942">
        <w:rPr>
          <w:rFonts w:ascii="Century Gothic" w:hAnsi="Century Gothic"/>
          <w:sz w:val="24"/>
          <w:szCs w:val="24"/>
        </w:rPr>
        <w:t xml:space="preserve"> breathtaking</w:t>
      </w:r>
      <w:r w:rsidRPr="01D6812D" w:rsidR="00000000">
        <w:rPr>
          <w:rFonts w:ascii="Century Gothic" w:hAnsi="Century Gothic"/>
          <w:sz w:val="24"/>
          <w:szCs w:val="24"/>
        </w:rPr>
        <w:t xml:space="preserve"> </w:t>
      </w:r>
      <w:hyperlink r:id="Rc09e44092703404a">
        <w:r w:rsidRPr="01D6812D" w:rsidR="00677A2C">
          <w:rPr>
            <w:rStyle w:val="Hyperlink"/>
            <w:rFonts w:ascii="Century Gothic" w:hAnsi="Century Gothic"/>
            <w:b w:val="1"/>
            <w:bCs w:val="1"/>
            <w:sz w:val="24"/>
            <w:szCs w:val="24"/>
          </w:rPr>
          <w:t>Cliffs of Moher</w:t>
        </w:r>
      </w:hyperlink>
      <w:r w:rsidRPr="01D6812D" w:rsidR="00000000">
        <w:rPr>
          <w:rFonts w:ascii="Century Gothic" w:hAnsi="Century Gothic"/>
          <w:sz w:val="24"/>
          <w:szCs w:val="24"/>
        </w:rPr>
        <w:t>, or sit by the pier in Doolin</w:t>
      </w:r>
      <w:r w:rsidRPr="01D6812D" w:rsidR="407DB159">
        <w:rPr>
          <w:rFonts w:ascii="Century Gothic" w:hAnsi="Century Gothic"/>
          <w:sz w:val="24"/>
          <w:szCs w:val="24"/>
        </w:rPr>
        <w:t xml:space="preserve"> </w:t>
      </w:r>
      <w:r w:rsidRPr="01D6812D" w:rsidR="101FD819">
        <w:rPr>
          <w:rFonts w:ascii="Century Gothic" w:hAnsi="Century Gothic"/>
          <w:sz w:val="24"/>
          <w:szCs w:val="24"/>
        </w:rPr>
        <w:t xml:space="preserve">village </w:t>
      </w:r>
      <w:r w:rsidRPr="01D6812D" w:rsidR="449C0281">
        <w:rPr>
          <w:rFonts w:ascii="Century Gothic" w:hAnsi="Century Gothic"/>
          <w:sz w:val="24"/>
          <w:szCs w:val="24"/>
        </w:rPr>
        <w:t>while enjoying</w:t>
      </w:r>
      <w:r w:rsidRPr="01D6812D" w:rsidR="407DB159">
        <w:rPr>
          <w:rFonts w:ascii="Century Gothic" w:hAnsi="Century Gothic"/>
          <w:sz w:val="24"/>
          <w:szCs w:val="24"/>
        </w:rPr>
        <w:t xml:space="preserve"> </w:t>
      </w:r>
      <w:r w:rsidRPr="01D6812D" w:rsidR="407DB159">
        <w:rPr>
          <w:rFonts w:ascii="Century Gothic" w:hAnsi="Century Gothic"/>
          <w:sz w:val="24"/>
          <w:szCs w:val="24"/>
        </w:rPr>
        <w:t xml:space="preserve">a traditional fish and chip supper from </w:t>
      </w:r>
      <w:hyperlink r:id="R8e605e3a62a64278">
        <w:r w:rsidRPr="01D6812D" w:rsidR="4D01A162">
          <w:rPr>
            <w:rStyle w:val="Hyperlink"/>
            <w:rFonts w:ascii="Century Gothic" w:hAnsi="Century Gothic"/>
            <w:b w:val="1"/>
            <w:bCs w:val="1"/>
            <w:sz w:val="24"/>
            <w:szCs w:val="24"/>
          </w:rPr>
          <w:t>Russell’s Fish Shop</w:t>
        </w:r>
      </w:hyperlink>
      <w:r w:rsidRPr="01D6812D" w:rsidR="4D01A162">
        <w:rPr>
          <w:rFonts w:ascii="Century Gothic" w:hAnsi="Century Gothic"/>
          <w:b w:val="1"/>
          <w:bCs w:val="1"/>
          <w:sz w:val="24"/>
          <w:szCs w:val="24"/>
        </w:rPr>
        <w:t>.</w:t>
      </w:r>
      <w:r w:rsidRPr="01D6812D" w:rsidR="077A6806">
        <w:rPr>
          <w:rFonts w:ascii="Century Gothic" w:hAnsi="Century Gothic"/>
          <w:sz w:val="24"/>
          <w:szCs w:val="24"/>
        </w:rPr>
        <w:t xml:space="preserve"> </w:t>
      </w:r>
      <w:r w:rsidRPr="01D6812D" w:rsidR="648FA8FB">
        <w:rPr>
          <w:rFonts w:ascii="Century Gothic" w:hAnsi="Century Gothic"/>
          <w:sz w:val="24"/>
          <w:szCs w:val="24"/>
        </w:rPr>
        <w:t>Alternatively head to the</w:t>
      </w:r>
      <w:r w:rsidRPr="01D6812D" w:rsidR="077A6806">
        <w:rPr>
          <w:rFonts w:ascii="Century Gothic" w:hAnsi="Century Gothic"/>
          <w:sz w:val="24"/>
          <w:szCs w:val="24"/>
        </w:rPr>
        <w:t xml:space="preserve"> nearby</w:t>
      </w:r>
      <w:r w:rsidRPr="01D6812D" w:rsidR="00000000">
        <w:rPr>
          <w:rFonts w:ascii="Century Gothic" w:hAnsi="Century Gothic"/>
          <w:sz w:val="24"/>
          <w:szCs w:val="24"/>
        </w:rPr>
        <w:t xml:space="preserve"> </w:t>
      </w:r>
      <w:r w:rsidRPr="01D6812D" w:rsidR="0663563E">
        <w:rPr>
          <w:rFonts w:ascii="Century Gothic" w:hAnsi="Century Gothic"/>
          <w:sz w:val="24"/>
          <w:szCs w:val="24"/>
        </w:rPr>
        <w:t xml:space="preserve">seaside </w:t>
      </w:r>
      <w:r w:rsidRPr="01D6812D" w:rsidR="2563F0B3">
        <w:rPr>
          <w:rFonts w:ascii="Century Gothic" w:hAnsi="Century Gothic"/>
          <w:sz w:val="24"/>
          <w:szCs w:val="24"/>
        </w:rPr>
        <w:t xml:space="preserve">village of </w:t>
      </w:r>
      <w:r w:rsidRPr="01D6812D" w:rsidR="00000000">
        <w:rPr>
          <w:rFonts w:ascii="Century Gothic" w:hAnsi="Century Gothic"/>
          <w:sz w:val="24"/>
          <w:szCs w:val="24"/>
        </w:rPr>
        <w:t>Fanore</w:t>
      </w:r>
      <w:r w:rsidRPr="01D6812D" w:rsidR="00000000">
        <w:rPr>
          <w:rFonts w:ascii="Century Gothic" w:hAnsi="Century Gothic"/>
          <w:sz w:val="24"/>
          <w:szCs w:val="24"/>
        </w:rPr>
        <w:t xml:space="preserve"> for a </w:t>
      </w:r>
      <w:r w:rsidRPr="01D6812D" w:rsidR="019768D7">
        <w:rPr>
          <w:rFonts w:ascii="Century Gothic" w:hAnsi="Century Gothic"/>
          <w:sz w:val="24"/>
          <w:szCs w:val="24"/>
        </w:rPr>
        <w:t xml:space="preserve">bracing </w:t>
      </w:r>
      <w:r w:rsidRPr="01D6812D" w:rsidR="00000000">
        <w:rPr>
          <w:rFonts w:ascii="Century Gothic" w:hAnsi="Century Gothic"/>
          <w:sz w:val="24"/>
          <w:szCs w:val="24"/>
        </w:rPr>
        <w:t>beach stroll</w:t>
      </w:r>
      <w:r w:rsidRPr="01D6812D" w:rsidR="006E27B0">
        <w:rPr>
          <w:rFonts w:ascii="Century Gothic" w:hAnsi="Century Gothic"/>
          <w:sz w:val="24"/>
          <w:szCs w:val="24"/>
        </w:rPr>
        <w:t>,</w:t>
      </w:r>
      <w:r w:rsidRPr="01D6812D" w:rsidR="00000000">
        <w:rPr>
          <w:rFonts w:ascii="Century Gothic" w:hAnsi="Century Gothic"/>
          <w:sz w:val="24"/>
          <w:szCs w:val="24"/>
        </w:rPr>
        <w:t xml:space="preserve"> </w:t>
      </w:r>
      <w:r w:rsidRPr="01D6812D" w:rsidR="64505691">
        <w:rPr>
          <w:rFonts w:ascii="Century Gothic" w:hAnsi="Century Gothic"/>
          <w:sz w:val="24"/>
          <w:szCs w:val="24"/>
        </w:rPr>
        <w:t>check out</w:t>
      </w:r>
      <w:r w:rsidRPr="01D6812D" w:rsidR="05E9AB67">
        <w:rPr>
          <w:rFonts w:ascii="Century Gothic" w:hAnsi="Century Gothic"/>
          <w:sz w:val="24"/>
          <w:szCs w:val="24"/>
        </w:rPr>
        <w:t xml:space="preserve"> </w:t>
      </w:r>
      <w:r w:rsidRPr="01D6812D" w:rsidR="00000000">
        <w:rPr>
          <w:rFonts w:ascii="Century Gothic" w:hAnsi="Century Gothic"/>
          <w:sz w:val="24"/>
          <w:szCs w:val="24"/>
        </w:rPr>
        <w:t xml:space="preserve">the </w:t>
      </w:r>
      <w:r w:rsidRPr="01D6812D" w:rsidR="4B594C0F">
        <w:rPr>
          <w:rFonts w:ascii="Century Gothic" w:hAnsi="Century Gothic"/>
          <w:sz w:val="24"/>
          <w:szCs w:val="24"/>
        </w:rPr>
        <w:t>otherworldly</w:t>
      </w:r>
      <w:r w:rsidRPr="01D6812D" w:rsidR="00000000">
        <w:rPr>
          <w:rFonts w:ascii="Century Gothic" w:hAnsi="Century Gothic"/>
          <w:sz w:val="24"/>
          <w:szCs w:val="24"/>
        </w:rPr>
        <w:t xml:space="preserve"> beauty of the Burren</w:t>
      </w:r>
      <w:r w:rsidRPr="01D6812D" w:rsidR="192AC4E3">
        <w:rPr>
          <w:rFonts w:ascii="Century Gothic" w:hAnsi="Century Gothic"/>
          <w:sz w:val="24"/>
          <w:szCs w:val="24"/>
        </w:rPr>
        <w:t xml:space="preserve">, </w:t>
      </w:r>
      <w:r w:rsidRPr="01D6812D" w:rsidR="00000000">
        <w:rPr>
          <w:rFonts w:ascii="Century Gothic" w:hAnsi="Century Gothic"/>
          <w:sz w:val="24"/>
          <w:szCs w:val="24"/>
        </w:rPr>
        <w:t xml:space="preserve">or </w:t>
      </w:r>
      <w:r w:rsidRPr="01D6812D" w:rsidR="057C0EB9">
        <w:rPr>
          <w:rFonts w:ascii="Century Gothic" w:hAnsi="Century Gothic"/>
          <w:sz w:val="24"/>
          <w:szCs w:val="24"/>
        </w:rPr>
        <w:t xml:space="preserve">enjoy a romantic </w:t>
      </w:r>
      <w:r w:rsidRPr="01D6812D" w:rsidR="00000000">
        <w:rPr>
          <w:rFonts w:ascii="Century Gothic" w:hAnsi="Century Gothic"/>
          <w:sz w:val="24"/>
          <w:szCs w:val="24"/>
        </w:rPr>
        <w:t xml:space="preserve">afternoon tea </w:t>
      </w:r>
      <w:r w:rsidRPr="01D6812D" w:rsidR="1B5BA26A">
        <w:rPr>
          <w:rFonts w:ascii="Century Gothic" w:hAnsi="Century Gothic"/>
          <w:sz w:val="24"/>
          <w:szCs w:val="24"/>
        </w:rPr>
        <w:t xml:space="preserve">at </w:t>
      </w:r>
      <w:r w:rsidRPr="01D6812D" w:rsidR="00000000">
        <w:rPr>
          <w:rFonts w:ascii="Century Gothic" w:hAnsi="Century Gothic"/>
          <w:sz w:val="24"/>
          <w:szCs w:val="24"/>
        </w:rPr>
        <w:t>the fragrant</w:t>
      </w:r>
      <w:r w:rsidRPr="01D6812D" w:rsidR="00677A2C">
        <w:rPr>
          <w:rFonts w:ascii="Century Gothic" w:hAnsi="Century Gothic"/>
          <w:sz w:val="24"/>
          <w:szCs w:val="24"/>
        </w:rPr>
        <w:t xml:space="preserve"> </w:t>
      </w:r>
      <w:hyperlink r:id="R346824019d5b4018">
        <w:r w:rsidRPr="01D6812D" w:rsidR="00677A2C">
          <w:rPr>
            <w:rFonts w:ascii="Century Gothic" w:hAnsi="Century Gothic"/>
            <w:b w:val="1"/>
            <w:bCs w:val="1"/>
            <w:color w:val="1155CC"/>
            <w:sz w:val="24"/>
            <w:szCs w:val="24"/>
            <w:u w:val="single"/>
          </w:rPr>
          <w:t>Burren Perfumery</w:t>
        </w:r>
        <w:r w:rsidRPr="01D6812D" w:rsidR="12A223A9">
          <w:rPr>
            <w:rFonts w:ascii="Century Gothic" w:hAnsi="Century Gothic"/>
            <w:b w:val="1"/>
            <w:bCs w:val="1"/>
            <w:color w:val="1155CC"/>
            <w:sz w:val="24"/>
            <w:szCs w:val="24"/>
            <w:u w:val="single"/>
          </w:rPr>
          <w:t>.</w:t>
        </w:r>
      </w:hyperlink>
      <w:r w:rsidRPr="01D6812D" w:rsidR="12A223A9">
        <w:rPr>
          <w:rFonts w:ascii="Century Gothic" w:hAnsi="Century Gothic"/>
          <w:b w:val="0"/>
          <w:bCs w:val="0"/>
          <w:color w:val="1155CC"/>
          <w:sz w:val="24"/>
          <w:szCs w:val="24"/>
          <w:u w:val="none"/>
        </w:rPr>
        <w:t xml:space="preserve"> </w:t>
      </w:r>
    </w:p>
    <w:p w:rsidRPr="009A7815" w:rsidR="00677A2C" w:rsidRDefault="00A729CD" w14:paraId="00000019" w14:textId="41456B36">
      <w:pPr>
        <w:spacing w:before="240" w:after="24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The details</w:t>
      </w:r>
      <w:r w:rsidRPr="009A7815">
        <w:rPr>
          <w:rFonts w:ascii="Century Gothic" w:hAnsi="Century Gothic"/>
          <w:b/>
          <w:sz w:val="24"/>
          <w:szCs w:val="24"/>
        </w:rPr>
        <w:t xml:space="preserve">: </w:t>
      </w:r>
    </w:p>
    <w:p w:rsidRPr="009A7815" w:rsidR="00677A2C" w:rsidRDefault="00000000" w14:paraId="0000001A" w14:textId="0E2B0204">
      <w:pPr>
        <w:pStyle w:val="Heading3"/>
        <w:keepNext w:val="0"/>
        <w:keepLines w:val="0"/>
        <w:spacing w:before="280"/>
        <w:rPr>
          <w:rFonts w:ascii="Century Gothic" w:hAnsi="Century Gothic"/>
          <w:color w:val="000000"/>
          <w:sz w:val="24"/>
          <w:szCs w:val="24"/>
        </w:rPr>
      </w:pPr>
      <w:bookmarkStart w:name="_3ykoaal498ex" w:colFirst="0" w:colLast="0" w:id="1"/>
      <w:bookmarkEnd w:id="1"/>
      <w:r w:rsidRPr="009A7815">
        <w:rPr>
          <w:rFonts w:ascii="Century Gothic" w:hAnsi="Century Gothic"/>
          <w:color w:val="000000"/>
          <w:sz w:val="24"/>
          <w:szCs w:val="24"/>
        </w:rPr>
        <w:t>Dates: 1–30 September 2025</w:t>
      </w:r>
      <w:r w:rsidRPr="009A7815">
        <w:rPr>
          <w:rFonts w:ascii="Century Gothic" w:hAnsi="Century Gothic"/>
          <w:color w:val="000000"/>
          <w:sz w:val="24"/>
          <w:szCs w:val="24"/>
        </w:rPr>
        <w:br/>
      </w:r>
      <w:r w:rsidRPr="009A7815">
        <w:rPr>
          <w:rFonts w:ascii="Century Gothic" w:hAnsi="Century Gothic"/>
          <w:color w:val="000000"/>
          <w:sz w:val="24"/>
          <w:szCs w:val="24"/>
        </w:rPr>
        <w:t xml:space="preserve">Where to find Willie Daly: The Matchmaker Bar, Imperial Hotel, Main Street, </w:t>
      </w:r>
      <w:proofErr w:type="spellStart"/>
      <w:r w:rsidRPr="009A7815">
        <w:rPr>
          <w:rFonts w:ascii="Century Gothic" w:hAnsi="Century Gothic"/>
          <w:color w:val="000000"/>
          <w:sz w:val="24"/>
          <w:szCs w:val="24"/>
        </w:rPr>
        <w:t>Lisdoonvarna</w:t>
      </w:r>
      <w:proofErr w:type="spellEnd"/>
      <w:r w:rsidRPr="009A7815">
        <w:rPr>
          <w:rFonts w:ascii="Century Gothic" w:hAnsi="Century Gothic"/>
          <w:color w:val="000000"/>
          <w:sz w:val="24"/>
          <w:szCs w:val="24"/>
        </w:rPr>
        <w:br/>
      </w:r>
      <w:r w:rsidRPr="009A7815">
        <w:rPr>
          <w:rFonts w:ascii="Century Gothic" w:hAnsi="Century Gothic"/>
          <w:color w:val="000000"/>
          <w:sz w:val="24"/>
          <w:szCs w:val="24"/>
        </w:rPr>
        <w:t xml:space="preserve"> Website:</w:t>
      </w:r>
      <w:hyperlink r:id="rId10">
        <w:r w:rsidRPr="009A7815" w:rsidR="00677A2C">
          <w:rPr>
            <w:rFonts w:ascii="Century Gothic" w:hAnsi="Century Gothic"/>
            <w:color w:val="000000"/>
            <w:sz w:val="24"/>
            <w:szCs w:val="24"/>
          </w:rPr>
          <w:t xml:space="preserve"> </w:t>
        </w:r>
      </w:hyperlink>
      <w:hyperlink r:id="rId11">
        <w:r w:rsidRPr="009A7815" w:rsidR="00677A2C">
          <w:rPr>
            <w:rFonts w:ascii="Century Gothic" w:hAnsi="Century Gothic"/>
            <w:color w:val="000000"/>
            <w:sz w:val="24"/>
            <w:szCs w:val="24"/>
            <w:u w:val="single"/>
          </w:rPr>
          <w:t>www.matchmakerireland.com</w:t>
        </w:r>
      </w:hyperlink>
    </w:p>
    <w:p w:rsidRPr="009A7815" w:rsidR="00677A2C" w:rsidRDefault="00677A2C" w14:paraId="0000001B" w14:textId="77777777">
      <w:pPr>
        <w:rPr>
          <w:rFonts w:ascii="Century Gothic" w:hAnsi="Century Gothic"/>
          <w:sz w:val="24"/>
          <w:szCs w:val="24"/>
        </w:rPr>
      </w:pPr>
    </w:p>
    <w:sectPr w:rsidRPr="009A7815" w:rsidR="00677A2C">
      <w:pgSz w:w="11909" w:h="16834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A2C"/>
    <w:rsid w:val="00000000"/>
    <w:rsid w:val="00065776"/>
    <w:rsid w:val="000C553B"/>
    <w:rsid w:val="0031388D"/>
    <w:rsid w:val="00677A2C"/>
    <w:rsid w:val="006E27B0"/>
    <w:rsid w:val="00797F45"/>
    <w:rsid w:val="007C2D37"/>
    <w:rsid w:val="009A7815"/>
    <w:rsid w:val="00A1181B"/>
    <w:rsid w:val="00A729CD"/>
    <w:rsid w:val="019768D7"/>
    <w:rsid w:val="01D6812D"/>
    <w:rsid w:val="057C0EB9"/>
    <w:rsid w:val="05E9AB67"/>
    <w:rsid w:val="0663563E"/>
    <w:rsid w:val="077A6806"/>
    <w:rsid w:val="0CEC63D3"/>
    <w:rsid w:val="0E364A36"/>
    <w:rsid w:val="101FD819"/>
    <w:rsid w:val="12A223A9"/>
    <w:rsid w:val="143A84A1"/>
    <w:rsid w:val="1489F152"/>
    <w:rsid w:val="1777E5C2"/>
    <w:rsid w:val="1863F758"/>
    <w:rsid w:val="192AC4E3"/>
    <w:rsid w:val="1B5BA26A"/>
    <w:rsid w:val="1DC5C1E2"/>
    <w:rsid w:val="2059C055"/>
    <w:rsid w:val="2433EB6B"/>
    <w:rsid w:val="2539CD2F"/>
    <w:rsid w:val="2563F0B3"/>
    <w:rsid w:val="28B4D942"/>
    <w:rsid w:val="2F5DF42D"/>
    <w:rsid w:val="31F2F44D"/>
    <w:rsid w:val="342C8821"/>
    <w:rsid w:val="368EC364"/>
    <w:rsid w:val="3B0CCBD8"/>
    <w:rsid w:val="3EE6BED7"/>
    <w:rsid w:val="407DB159"/>
    <w:rsid w:val="449C0281"/>
    <w:rsid w:val="47876408"/>
    <w:rsid w:val="4B594C0F"/>
    <w:rsid w:val="4B9E0CEA"/>
    <w:rsid w:val="4D01A162"/>
    <w:rsid w:val="4E470DF1"/>
    <w:rsid w:val="4E4F6203"/>
    <w:rsid w:val="54CB33D2"/>
    <w:rsid w:val="608542C0"/>
    <w:rsid w:val="6265FB0B"/>
    <w:rsid w:val="64505691"/>
    <w:rsid w:val="648FA8FB"/>
    <w:rsid w:val="687DF0B5"/>
    <w:rsid w:val="6A5E800A"/>
    <w:rsid w:val="6E1EE430"/>
    <w:rsid w:val="6E289AA7"/>
    <w:rsid w:val="71A62423"/>
    <w:rsid w:val="73635BC3"/>
    <w:rsid w:val="7DDCB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D1CF99"/>
  <w15:docId w15:val="{E7D12F89-B9DA-544A-BC59-38AC09B11AE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eastAsia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31388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38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yperlink" Target="https://matchmakerireland.com/" TargetMode="Externa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customXml" Target="../customXml/item3.xml" Id="rId16" /><Relationship Type="http://schemas.openxmlformats.org/officeDocument/2006/relationships/styles" Target="styles.xml" Id="rId1" /><Relationship Type="http://schemas.openxmlformats.org/officeDocument/2006/relationships/hyperlink" Target="https://www.ireland.com/en-au/destinations/county/clare/lisdoonvarna/" TargetMode="External" Id="rId6" /><Relationship Type="http://schemas.openxmlformats.org/officeDocument/2006/relationships/hyperlink" Target="https://matchmakerireland.com" TargetMode="External" Id="rId11" /><Relationship Type="http://schemas.openxmlformats.org/officeDocument/2006/relationships/hyperlink" Target="https://www.ireland.com/en-au/destinations/county/clare/county-clare/" TargetMode="External" Id="rId5" /><Relationship Type="http://schemas.openxmlformats.org/officeDocument/2006/relationships/customXml" Target="../customXml/item2.xml" Id="rId15" /><Relationship Type="http://schemas.openxmlformats.org/officeDocument/2006/relationships/hyperlink" Target="https://matchmakerireland.com" TargetMode="External" Id="rId10" /><Relationship Type="http://schemas.openxmlformats.org/officeDocument/2006/relationships/hyperlink" Target="https://www.ireland.com/en-au/destinations/regions/the-burren/" TargetMode="External" Id="rId4" /><Relationship Type="http://schemas.openxmlformats.org/officeDocument/2006/relationships/customXml" Target="../customXml/item1.xml" Id="rId14" /><Relationship Type="http://schemas.openxmlformats.org/officeDocument/2006/relationships/hyperlink" Target="https://www.ireland.com/en-au/things-to-do/attractions/cliffs-of-moher/" TargetMode="External" Id="Rc09e44092703404a" /><Relationship Type="http://schemas.openxmlformats.org/officeDocument/2006/relationships/hyperlink" Target="https://russellsdoolin.ie/" TargetMode="External" Id="R8e605e3a62a64278" /><Relationship Type="http://schemas.openxmlformats.org/officeDocument/2006/relationships/hyperlink" Target="https://burrenperfumery.com/" TargetMode="External" Id="R346824019d5b401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11A27624-9228-4A9E-ACD1-015C119BCA3C}"/>
</file>

<file path=customXml/itemProps2.xml><?xml version="1.0" encoding="utf-8"?>
<ds:datastoreItem xmlns:ds="http://schemas.openxmlformats.org/officeDocument/2006/customXml" ds:itemID="{5FC46A75-21BC-4C76-8395-6A8EEC7231FB}"/>
</file>

<file path=customXml/itemProps3.xml><?xml version="1.0" encoding="utf-8"?>
<ds:datastoreItem xmlns:ds="http://schemas.openxmlformats.org/officeDocument/2006/customXml" ds:itemID="{C111566C-D2B6-4815-86EE-C5DE7A91B8B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Hazel Davis</lastModifiedBy>
  <revision>5</revision>
  <dcterms:created xsi:type="dcterms:W3CDTF">2025-06-17T14:49:00.0000000Z</dcterms:created>
  <dcterms:modified xsi:type="dcterms:W3CDTF">2025-06-19T16:31:48.3504198Z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